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CD" w:rsidRDefault="007845CD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H:\надя 2\img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дя 2\img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5CD" w:rsidRDefault="007845CD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45CD" w:rsidRDefault="007845CD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45CD" w:rsidRDefault="007845CD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45CD" w:rsidRDefault="007845CD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Картотека дидактических игр по патриотическому воспитанию для детей старшего дошкольного возраста 5–7 лет</w:t>
      </w: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Ульянова Н.А.</w:t>
      </w: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lastRenderedPageBreak/>
        <w:t>Дидактическая игра «Что нужно артиллеристу»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D117E">
        <w:rPr>
          <w:rFonts w:ascii="Times New Roman" w:hAnsi="Times New Roman" w:cs="Times New Roman"/>
          <w:sz w:val="28"/>
          <w:szCs w:val="28"/>
        </w:rPr>
        <w:t>: Закрепить знания детей о военной профессии артиллерист; развивать зрительное внимание; воспитывать гордость за нашу Армию.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D1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17E">
        <w:rPr>
          <w:rFonts w:ascii="Times New Roman" w:hAnsi="Times New Roman" w:cs="Times New Roman"/>
          <w:sz w:val="28"/>
          <w:szCs w:val="28"/>
        </w:rPr>
        <w:t>Дети выбирают фотографии или картинки с изображением военной техники, атрибутики (танк, военный самолёт, флаг, пистолет, лошадь, фляжка, бинокль, пушка и т. д.).</w:t>
      </w:r>
      <w:proofErr w:type="gramEnd"/>
      <w:r w:rsidRPr="002D117E">
        <w:rPr>
          <w:rFonts w:ascii="Times New Roman" w:hAnsi="Times New Roman" w:cs="Times New Roman"/>
          <w:sz w:val="28"/>
          <w:szCs w:val="28"/>
        </w:rPr>
        <w:t xml:space="preserve"> Выбранные картинки должны соответствовать военной профессии артиллерист. Ребёнок аргументирует свой выбор (для чего нужен этот предмет артиллеристу).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Дидактическая игра «Кем я буду в Армии служить?»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Закрепить знания детей о военных профессиях; развивать воображение; воспитывать гордость за нашу Отчизну.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Перед детьми располагают картинки или фотографии с изображением оружия, техники, предметов и атрибутов, используемых военными. По тому выбору, что сделал ребёнок, следует определить военную профессию.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Назвать в каких войсках хочет служить ребёнок, когда вырастет.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Дидактическая игра «Кто защищает наши границы»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Закрепить знания детей о военном воздушном, сухопутном, морском транспорте; развивать познавательную активность; воспитывать патриотов своей страны.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На карте России воспитатель показывает границы нашей страны. Обращает внимание детей на то, что границы проходят не только по суше, но и по воде. Уточняет, что по воздуху пересекать границу тоже нельзя. Дети отвечают на вопросы воспитателя относительно того, на каком виде военного транспорта охраняют границы. Обосновывают свой ответ. Например, если враг нападёт с моря, границу защитят военные корабли, катера. Если угроза на суше, то на страже стоят танки, пушки, военная техника.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Дидактическая игра «Составь карту»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Закреплять знания детей о карте России; развивать зрительную память; воспитывать гордость за нашу Родину.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Для проведения игры требуется предварительная работа по ознакомлению дошкольников с картами России, области, города и т. д. Цветную физическую карту России формата А</w:t>
      </w:r>
      <w:proofErr w:type="gramStart"/>
      <w:r w:rsidRPr="002D117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D117E">
        <w:rPr>
          <w:rFonts w:ascii="Times New Roman" w:hAnsi="Times New Roman" w:cs="Times New Roman"/>
          <w:sz w:val="28"/>
          <w:szCs w:val="28"/>
        </w:rPr>
        <w:t xml:space="preserve"> разрезают на 6-8 частей (в </w:t>
      </w:r>
      <w:r w:rsidRPr="002D117E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возраста детей). </w:t>
      </w:r>
      <w:proofErr w:type="gramStart"/>
      <w:r w:rsidRPr="002D117E">
        <w:rPr>
          <w:rFonts w:ascii="Times New Roman" w:hAnsi="Times New Roman" w:cs="Times New Roman"/>
          <w:sz w:val="28"/>
          <w:szCs w:val="28"/>
        </w:rPr>
        <w:t>Предлагается составить из частей целую</w:t>
      </w:r>
      <w:proofErr w:type="gramEnd"/>
      <w:r w:rsidRPr="002D117E">
        <w:rPr>
          <w:rFonts w:ascii="Times New Roman" w:hAnsi="Times New Roman" w:cs="Times New Roman"/>
          <w:sz w:val="28"/>
          <w:szCs w:val="28"/>
        </w:rPr>
        <w:t xml:space="preserve"> карту страны. Усложнение: собрать карту на время.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Дидактическая игра «Отгадай военную профессию»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закрепить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Ведущий (ребёнок) описывает представителя одной из военных профессий. Дети должны определить по характерным особенностям, кого загадал ведущий. Кто отгадал первым, становится ведущим.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Дидактическая игра «Соберём картинку»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Закрепить знания детей о военном транспорте; развивать мелкую моторику рук; воспитывать гордость за нашу Армию.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Детям предлагаются разрезные картинки танка, военного самолёта, военного вертолёта, военного катера, подводной лодки, военной машины. Предложить собрать из частей целое изображение. Варианты игры: дети собирают из частей целое изображение в паре, составляют целое из частей на время, на скорость.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Дидактическая игра «Как прадеды мир отстояли»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D117E">
        <w:rPr>
          <w:rFonts w:ascii="Times New Roman" w:hAnsi="Times New Roman" w:cs="Times New Roman"/>
          <w:sz w:val="28"/>
          <w:szCs w:val="28"/>
        </w:rPr>
        <w:t xml:space="preserve"> Закрепить понятия: водный, наземный, воздушный военный транспорт; развивать зрительное и слуховое внимание; воспитывать чувство гордости за наших прадедов, которые отстояли мир для нас.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D117E">
        <w:rPr>
          <w:rFonts w:ascii="Times New Roman" w:hAnsi="Times New Roman" w:cs="Times New Roman"/>
          <w:sz w:val="28"/>
          <w:szCs w:val="28"/>
        </w:rPr>
        <w:t xml:space="preserve"> Ребёнок выбирает картинку с изображением военной профессии. В соответствии с выбранной профессией подбирает военный транспорт. Далее в соответствии с выбранным военным транспортом «встаёт» на границе нашей страны. Например, профессия – военный моряк, транспорт – военный катер, граница – морская акватория.</w:t>
      </w: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Дидактическая игра «Символы нашей страны».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Цель</w:t>
      </w:r>
      <w:r w:rsidRPr="002D117E">
        <w:rPr>
          <w:rFonts w:ascii="Times New Roman" w:hAnsi="Times New Roman" w:cs="Times New Roman"/>
          <w:sz w:val="28"/>
          <w:szCs w:val="28"/>
        </w:rPr>
        <w:t xml:space="preserve"> – развить логическое мышление, память дошкольника.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Необходимо разделить герб города, страны или флаг на несколько деталей. При этом ребенку даются и лишние элементы.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 xml:space="preserve">Дети должны собрать необходимую композицию. Проводить эту процедуру можно также в виде соревнования нескольких команд. Та команда, которая правильно соберет символику, должна еще и объяснить элементы, </w:t>
      </w:r>
      <w:r w:rsidRPr="002D117E">
        <w:rPr>
          <w:rFonts w:ascii="Times New Roman" w:hAnsi="Times New Roman" w:cs="Times New Roman"/>
          <w:sz w:val="28"/>
          <w:szCs w:val="28"/>
        </w:rPr>
        <w:lastRenderedPageBreak/>
        <w:t>изображенные на ней, а также историю их возникновения.</w:t>
      </w:r>
      <w:r w:rsidRPr="002D117E">
        <w:rPr>
          <w:rFonts w:ascii="Times New Roman" w:hAnsi="Times New Roman" w:cs="Times New Roman"/>
          <w:sz w:val="28"/>
          <w:szCs w:val="28"/>
        </w:rPr>
        <w:cr/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Дидактическая игра «Угадай места достопримечательности».</w:t>
      </w: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Цель</w:t>
      </w:r>
      <w:r w:rsidRPr="002D117E">
        <w:rPr>
          <w:rFonts w:ascii="Times New Roman" w:hAnsi="Times New Roman" w:cs="Times New Roman"/>
          <w:sz w:val="28"/>
          <w:szCs w:val="28"/>
        </w:rPr>
        <w:t xml:space="preserve"> – закрепить в дошкольниках знания родного города и страны, полученные в процессе бесед воспитателя с детьми; патриотическое воспитание.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В игре необходимы учебные материалы – карточки с изображениями памятников, монументов, дворцов, а также других памятных и известных мест, как в своем родном городе, так и других городов нашей страны.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Воспитатель показывает фото детям, а они, в свою очередь, называют их. Желательно, чтобы ранее была проведена ознакомительная беседа по каждой карточке, в процессе которой воспитатель объяснил бы детям, чем знаменито то или иное место, изображенное на карточке. Тогда в процессе игры, когда ребенок будет называть памятник, он может вспомнить, в честь кого он был установлен и в каком городе. Если дошкольник не помнит, другие дети ему могут помочь.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Итог – дошкольники не только развивают свою память, но и приобретают первичные навыки патриотизма.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Игра НАЗОВИ ПОСЛОВИЦУ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Дети становятся в круг. Передавая друг другу флаг, они вспоминают пословицы о солдатах и Родине.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Варианты пословиц: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Герой за Родину горой.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Смелый боец в бою молодец.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17E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2D117E">
        <w:rPr>
          <w:rFonts w:ascii="Times New Roman" w:hAnsi="Times New Roman" w:cs="Times New Roman"/>
          <w:sz w:val="28"/>
          <w:szCs w:val="28"/>
        </w:rPr>
        <w:t xml:space="preserve"> пуля боится, смелого штык не берёт.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Родина — мать. Умей за неё постоять!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Смело иди в бой, Родина за тобой.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Своя земля и в кулачке родная.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Игра РАНЕНЫЕ БОЙЦЫ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В игре принимают участие девочки, одетые в костюмы медсестер. Для этого можно использовать детские костюмы по профессиям. Играют по двое. Напротив девочек сидят мальчики – «раненые бойцы».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 xml:space="preserve">По сигналу девочки должны на корточках добежать до мальчиков, перебинтовать руку и ногу и доставить раненого бойца в санчасть. Мальчик </w:t>
      </w:r>
      <w:proofErr w:type="gramStart"/>
      <w:r w:rsidRPr="002D117E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Pr="002D117E">
        <w:rPr>
          <w:rFonts w:ascii="Times New Roman" w:hAnsi="Times New Roman" w:cs="Times New Roman"/>
          <w:sz w:val="28"/>
          <w:szCs w:val="28"/>
        </w:rPr>
        <w:t xml:space="preserve"> опираясь на девочку.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lastRenderedPageBreak/>
        <w:t>Игра ДОСТАВЬ СНАРЯДЫ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Дети делятся на две команды. Каждый участник берет из корзины по одному набивному мешку.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Дети получают задание — доставить мешки в корзины, расположенные в другом конце помещения. Для этого «бойцам» предстоит обежать кегли, перепрыгнуть через круги, пролезть под дугами.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Игра ПОПАДИ В ЦЕЛЬ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Это продолжение игры ДОСТАВЬ СНАРЯДЫ. Дети по очереди добегают таким же путем до корзины, вынимают оттуда один снаряд и стараются попасть им в обруч. Бегут обратно и передают эстафету.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Игра ПЕРЕПРАВА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Дети делятся на две команды. Первый участник становится ногами в один обруч, второй держит перед собой. По сигналу он бросает второй обруч перед собой, перепрыгивает в него, повторяет то же самое с освободившимся обручем.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Нужно таким образом добраться до стойки, обогнуть ее и вернуться к команде.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Игра КОНСТРУКТОР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Каждой команде вручается лист размером А</w:t>
      </w:r>
      <w:proofErr w:type="gramStart"/>
      <w:r w:rsidRPr="002D117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D117E">
        <w:rPr>
          <w:rFonts w:ascii="Times New Roman" w:hAnsi="Times New Roman" w:cs="Times New Roman"/>
          <w:sz w:val="28"/>
          <w:szCs w:val="28"/>
        </w:rPr>
        <w:t xml:space="preserve"> с начерченной схемой военной техники, состоящей из геометрических фигур (контуры каждой фигуры обозначены, и конверт с цветными деталями для схемы.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Количество деталей во всех схемах одинаково.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Для конкурса выбраны следующие модели военной техники: танк, линкор, самолет.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Командам необходимо выложить на схеме цветное изображение.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Игра НАЗОВИ ПОСЛОВИЦУ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Дети становятся в круг. Передавая друг другу флаг, они вспоминают пословицы о солдатах и Родине.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Варианты пословиц: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Герой за Родину горой.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Смелый боец в бою молодец.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17E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2D117E">
        <w:rPr>
          <w:rFonts w:ascii="Times New Roman" w:hAnsi="Times New Roman" w:cs="Times New Roman"/>
          <w:sz w:val="28"/>
          <w:szCs w:val="28"/>
        </w:rPr>
        <w:t xml:space="preserve"> пуля боится, смелого штык не берёт.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Родина — мать. Умей за неё постоять!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lastRenderedPageBreak/>
        <w:t>Смело иди в бой, Родина за тобой.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Своя земля и в кулачке родная.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17E" w:rsidRPr="002D117E" w:rsidRDefault="002D117E" w:rsidP="002D1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7E">
        <w:rPr>
          <w:rFonts w:ascii="Times New Roman" w:hAnsi="Times New Roman" w:cs="Times New Roman"/>
          <w:b/>
          <w:sz w:val="28"/>
          <w:szCs w:val="28"/>
        </w:rPr>
        <w:t>Игра УГАДАЙ И НАЗОВИ</w:t>
      </w:r>
    </w:p>
    <w:p w:rsidR="002D117E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A80" w:rsidRPr="002D117E" w:rsidRDefault="002D117E" w:rsidP="002D11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7E">
        <w:rPr>
          <w:rFonts w:ascii="Times New Roman" w:hAnsi="Times New Roman" w:cs="Times New Roman"/>
          <w:sz w:val="28"/>
          <w:szCs w:val="28"/>
        </w:rPr>
        <w:t>Для этого задания потребуется подготовительная работа в детском саду. Воспитатель должен найти фотографии городов, принимавших участие в ВОВ: Ленинград, Москва, Сталинград, Смоленск. Подборка фотографий составляется из современных видов и видов городов во время войны.</w:t>
      </w:r>
    </w:p>
    <w:sectPr w:rsidR="003A4A80" w:rsidRPr="002D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7E" w:rsidRDefault="002D117E" w:rsidP="002D117E">
      <w:pPr>
        <w:spacing w:after="0" w:line="240" w:lineRule="auto"/>
      </w:pPr>
      <w:r>
        <w:separator/>
      </w:r>
    </w:p>
  </w:endnote>
  <w:endnote w:type="continuationSeparator" w:id="0">
    <w:p w:rsidR="002D117E" w:rsidRDefault="002D117E" w:rsidP="002D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7E" w:rsidRDefault="002D117E" w:rsidP="002D117E">
      <w:pPr>
        <w:spacing w:after="0" w:line="240" w:lineRule="auto"/>
      </w:pPr>
      <w:r>
        <w:separator/>
      </w:r>
    </w:p>
  </w:footnote>
  <w:footnote w:type="continuationSeparator" w:id="0">
    <w:p w:rsidR="002D117E" w:rsidRDefault="002D117E" w:rsidP="002D1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7E"/>
    <w:rsid w:val="002D117E"/>
    <w:rsid w:val="003A4A80"/>
    <w:rsid w:val="007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17E"/>
  </w:style>
  <w:style w:type="paragraph" w:styleId="a5">
    <w:name w:val="footer"/>
    <w:basedOn w:val="a"/>
    <w:link w:val="a6"/>
    <w:uiPriority w:val="99"/>
    <w:unhideWhenUsed/>
    <w:rsid w:val="002D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17E"/>
  </w:style>
  <w:style w:type="paragraph" w:styleId="a7">
    <w:name w:val="Balloon Text"/>
    <w:basedOn w:val="a"/>
    <w:link w:val="a8"/>
    <w:uiPriority w:val="99"/>
    <w:semiHidden/>
    <w:unhideWhenUsed/>
    <w:rsid w:val="0078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17E"/>
  </w:style>
  <w:style w:type="paragraph" w:styleId="a5">
    <w:name w:val="footer"/>
    <w:basedOn w:val="a"/>
    <w:link w:val="a6"/>
    <w:uiPriority w:val="99"/>
    <w:unhideWhenUsed/>
    <w:rsid w:val="002D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17E"/>
  </w:style>
  <w:style w:type="paragraph" w:styleId="a7">
    <w:name w:val="Balloon Text"/>
    <w:basedOn w:val="a"/>
    <w:link w:val="a8"/>
    <w:uiPriority w:val="99"/>
    <w:semiHidden/>
    <w:unhideWhenUsed/>
    <w:rsid w:val="0078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1171</Words>
  <Characters>6678</Characters>
  <Application>Microsoft Office Word</Application>
  <DocSecurity>0</DocSecurity>
  <Lines>55</Lines>
  <Paragraphs>15</Paragraphs>
  <ScaleCrop>false</ScaleCrop>
  <Company>Home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Николай</cp:lastModifiedBy>
  <cp:revision>2</cp:revision>
  <dcterms:created xsi:type="dcterms:W3CDTF">2019-04-07T09:04:00Z</dcterms:created>
  <dcterms:modified xsi:type="dcterms:W3CDTF">2019-04-10T05:32:00Z</dcterms:modified>
</cp:coreProperties>
</file>